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122F" w14:textId="77777777" w:rsidR="007167A5" w:rsidRDefault="00015425" w:rsidP="007C1844">
      <w:pPr>
        <w:jc w:val="center"/>
        <w:rPr>
          <w:rFonts w:ascii="Century Gothic" w:hAnsi="Century Gothic"/>
          <w:b/>
        </w:rPr>
      </w:pPr>
      <w:r w:rsidRPr="00015425">
        <w:rPr>
          <w:rFonts w:ascii="Century Gothic" w:hAnsi="Century Gothic"/>
          <w:b/>
        </w:rPr>
        <w:t>Alberta Regions</w:t>
      </w:r>
      <w:r w:rsidR="007C1844">
        <w:rPr>
          <w:rFonts w:ascii="Century Gothic" w:hAnsi="Century Gothic"/>
          <w:b/>
        </w:rPr>
        <w:t xml:space="preserve"> Infographic Project</w:t>
      </w:r>
    </w:p>
    <w:p w14:paraId="75CC73A1" w14:textId="77777777" w:rsidR="007167A5" w:rsidRDefault="007167A5" w:rsidP="007167A5">
      <w:pPr>
        <w:rPr>
          <w:rFonts w:ascii="Century Gothic" w:hAnsi="Century Gothic"/>
          <w:b/>
        </w:rPr>
      </w:pPr>
    </w:p>
    <w:p w14:paraId="3F7CF0AF" w14:textId="21EFB826" w:rsidR="007167A5" w:rsidRDefault="007167A5" w:rsidP="007167A5">
      <w:pPr>
        <w:ind w:firstLine="360"/>
        <w:rPr>
          <w:rFonts w:ascii="Century Gothic" w:hAnsi="Century Gothic"/>
        </w:rPr>
      </w:pPr>
      <w:r w:rsidRPr="007167A5">
        <w:rPr>
          <w:rFonts w:ascii="Century Gothic" w:hAnsi="Century Gothic"/>
        </w:rPr>
        <w:t>As a part of Canada’s 150</w:t>
      </w:r>
      <w:r w:rsidRPr="007167A5">
        <w:rPr>
          <w:rFonts w:ascii="Century Gothic" w:hAnsi="Century Gothic"/>
          <w:vertAlign w:val="superscript"/>
        </w:rPr>
        <w:t>th</w:t>
      </w:r>
      <w:r w:rsidRPr="007167A5">
        <w:rPr>
          <w:rFonts w:ascii="Century Gothic" w:hAnsi="Century Gothic"/>
        </w:rPr>
        <w:t xml:space="preserve"> birthday,</w:t>
      </w:r>
      <w:r w:rsidR="007A4800">
        <w:rPr>
          <w:rFonts w:ascii="Century Gothic" w:hAnsi="Century Gothic"/>
        </w:rPr>
        <w:t xml:space="preserve"> you’ve been given a job from Travel</w:t>
      </w:r>
      <w:r w:rsidRPr="007167A5">
        <w:rPr>
          <w:rFonts w:ascii="Century Gothic" w:hAnsi="Century Gothic"/>
        </w:rPr>
        <w:t xml:space="preserve"> Alberta </w:t>
      </w:r>
      <w:r>
        <w:rPr>
          <w:rFonts w:ascii="Century Gothic" w:hAnsi="Century Gothic"/>
        </w:rPr>
        <w:t xml:space="preserve">to create a tourism infographic for a region in Alberta! Your </w:t>
      </w:r>
      <w:r w:rsidR="007C1844">
        <w:rPr>
          <w:rFonts w:ascii="Century Gothic" w:hAnsi="Century Gothic"/>
        </w:rPr>
        <w:t>job</w:t>
      </w:r>
      <w:r>
        <w:rPr>
          <w:rFonts w:ascii="Century Gothic" w:hAnsi="Century Gothic"/>
        </w:rPr>
        <w:t xml:space="preserve"> is to encourage people to visit that region! You will have to research your region and then create your infographic using computers and a special program!</w:t>
      </w:r>
      <w:r w:rsidR="007C1844">
        <w:rPr>
          <w:rFonts w:ascii="Century Gothic" w:hAnsi="Century Gothic"/>
        </w:rPr>
        <w:t xml:space="preserve"> You will also have to do a small presentation about your infographic to convince your classmates to travel there! </w:t>
      </w:r>
    </w:p>
    <w:p w14:paraId="372A3388" w14:textId="77777777" w:rsidR="002C0CCF" w:rsidRDefault="002C0CCF" w:rsidP="007167A5">
      <w:pPr>
        <w:ind w:firstLine="360"/>
        <w:rPr>
          <w:rFonts w:ascii="Century Gothic" w:hAnsi="Century Gothic"/>
        </w:rPr>
      </w:pPr>
    </w:p>
    <w:p w14:paraId="6907A698" w14:textId="651B218B" w:rsidR="002C0CCF" w:rsidRDefault="002C0CCF" w:rsidP="007167A5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an infographic you ask? Well, it’s like a poster with pictures and words </w:t>
      </w:r>
      <w:r w:rsidR="00F07EE1">
        <w:rPr>
          <w:rFonts w:ascii="Century Gothic" w:hAnsi="Century Gothic"/>
        </w:rPr>
        <w:t xml:space="preserve">mixed together using </w:t>
      </w:r>
      <w:r w:rsidR="007C1844">
        <w:rPr>
          <w:rFonts w:ascii="Century Gothic" w:hAnsi="Century Gothic"/>
        </w:rPr>
        <w:t>technology to show information in a creative and visual way. We will be using a program online to help us make our infographic after we’ve</w:t>
      </w:r>
      <w:r w:rsidR="000565E0">
        <w:rPr>
          <w:rFonts w:ascii="Century Gothic" w:hAnsi="Century Gothic"/>
        </w:rPr>
        <w:t xml:space="preserve"> done our research (which you will also hand in).</w:t>
      </w:r>
    </w:p>
    <w:p w14:paraId="658F0C47" w14:textId="77777777" w:rsidR="007167A5" w:rsidRDefault="007167A5" w:rsidP="007167A5">
      <w:pPr>
        <w:ind w:firstLine="360"/>
        <w:rPr>
          <w:rFonts w:ascii="Century Gothic" w:hAnsi="Century Gothic"/>
        </w:rPr>
      </w:pPr>
    </w:p>
    <w:p w14:paraId="3BD6F1AF" w14:textId="77777777" w:rsidR="007167A5" w:rsidRPr="007C1844" w:rsidRDefault="007167A5" w:rsidP="007167A5">
      <w:pPr>
        <w:ind w:firstLine="360"/>
        <w:rPr>
          <w:rFonts w:ascii="Century Gothic" w:hAnsi="Century Gothic"/>
          <w:b/>
        </w:rPr>
      </w:pPr>
      <w:r w:rsidRPr="007C1844">
        <w:rPr>
          <w:rFonts w:ascii="Century Gothic" w:hAnsi="Century Gothic"/>
          <w:b/>
        </w:rPr>
        <w:t>Key information you will</w:t>
      </w:r>
      <w:r w:rsidR="00FF3BB4" w:rsidRPr="007C1844">
        <w:rPr>
          <w:rFonts w:ascii="Century Gothic" w:hAnsi="Century Gothic"/>
          <w:b/>
        </w:rPr>
        <w:t xml:space="preserve"> need to research/include in your infographic poster:</w:t>
      </w:r>
    </w:p>
    <w:p w14:paraId="4002A403" w14:textId="77777777" w:rsidR="00FF3BB4" w:rsidRDefault="00FF3BB4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>Location</w:t>
      </w:r>
      <w:r>
        <w:rPr>
          <w:rFonts w:ascii="Century Gothic" w:hAnsi="Century Gothic"/>
        </w:rPr>
        <w:t xml:space="preserve"> – where is it located in Alberta? Name 3 cities/towns located here!</w:t>
      </w:r>
    </w:p>
    <w:p w14:paraId="405ACDF9" w14:textId="77777777" w:rsidR="00FF3BB4" w:rsidRDefault="00FF3BB4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 xml:space="preserve">Landscape </w:t>
      </w:r>
      <w:r>
        <w:rPr>
          <w:rFonts w:ascii="Century Gothic" w:hAnsi="Century Gothic"/>
        </w:rPr>
        <w:t>– What does this region look like? What trees/vegetation are located here? Are there any lakes or rivers?</w:t>
      </w:r>
    </w:p>
    <w:p w14:paraId="769C9CD9" w14:textId="22A80D78" w:rsidR="00FF3BB4" w:rsidRDefault="00FF3BB4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>Climate/weather</w:t>
      </w:r>
      <w:r>
        <w:rPr>
          <w:rFonts w:ascii="Century Gothic" w:hAnsi="Century Gothic"/>
        </w:rPr>
        <w:t xml:space="preserve"> – what would a tourist bring/wear to the region in the summertime? </w:t>
      </w:r>
      <w:r w:rsidR="00D22EB1">
        <w:rPr>
          <w:rFonts w:ascii="Century Gothic" w:hAnsi="Century Gothic"/>
        </w:rPr>
        <w:t>What would they need i</w:t>
      </w:r>
      <w:r>
        <w:rPr>
          <w:rFonts w:ascii="Century Gothic" w:hAnsi="Century Gothic"/>
        </w:rPr>
        <w:t>n the wintertime?</w:t>
      </w:r>
    </w:p>
    <w:p w14:paraId="713A3767" w14:textId="2419764F" w:rsidR="00FF3BB4" w:rsidRDefault="00FF3BB4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>Animals</w:t>
      </w:r>
      <w:r>
        <w:rPr>
          <w:rFonts w:ascii="Century Gothic" w:hAnsi="Century Gothic"/>
        </w:rPr>
        <w:t xml:space="preserve"> – what kinds of animals would a tourist most likely see there?</w:t>
      </w:r>
      <w:r w:rsidR="00D22EB1">
        <w:rPr>
          <w:rFonts w:ascii="Century Gothic" w:hAnsi="Century Gothic"/>
        </w:rPr>
        <w:t xml:space="preserve"> Are there any they should be careful of</w:t>
      </w:r>
      <w:proofErr w:type="gramStart"/>
      <w:r w:rsidR="00D22EB1">
        <w:rPr>
          <w:rFonts w:ascii="Century Gothic" w:hAnsi="Century Gothic"/>
        </w:rPr>
        <w:t>?!</w:t>
      </w:r>
      <w:proofErr w:type="gramEnd"/>
    </w:p>
    <w:p w14:paraId="616C4CF2" w14:textId="474D243C" w:rsidR="00FF3BB4" w:rsidRDefault="00FF3BB4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>Activities</w:t>
      </w:r>
      <w:r>
        <w:rPr>
          <w:rFonts w:ascii="Century Gothic" w:hAnsi="Century Gothic"/>
        </w:rPr>
        <w:t xml:space="preserve"> – What do people do for fun in the region? Name </w:t>
      </w:r>
      <w:r w:rsidR="00D22EB1">
        <w:rPr>
          <w:rFonts w:ascii="Century Gothic" w:hAnsi="Century Gothic"/>
        </w:rPr>
        <w:t>a few different activities that a tourist could do while visiting!</w:t>
      </w:r>
    </w:p>
    <w:p w14:paraId="12D0DABA" w14:textId="77777777" w:rsidR="00FF3BB4" w:rsidRDefault="00FF3BB4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>Provincial/National Parks</w:t>
      </w:r>
      <w:r>
        <w:rPr>
          <w:rFonts w:ascii="Century Gothic" w:hAnsi="Century Gothic"/>
        </w:rPr>
        <w:t xml:space="preserve"> – Are there any provincial parks in your region that a person could visit?</w:t>
      </w:r>
    </w:p>
    <w:p w14:paraId="7163B9E1" w14:textId="6207286A" w:rsidR="00E1401B" w:rsidRDefault="00E1401B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C1844">
        <w:rPr>
          <w:rFonts w:ascii="Century Gothic" w:hAnsi="Century Gothic"/>
          <w:b/>
        </w:rPr>
        <w:t>Other tips for surviving in your region</w:t>
      </w:r>
      <w:r>
        <w:rPr>
          <w:rFonts w:ascii="Century Gothic" w:hAnsi="Century Gothic"/>
        </w:rPr>
        <w:t xml:space="preserve"> – at least 1 other interesting tip to help a tourist</w:t>
      </w:r>
      <w:r w:rsidR="009369B5">
        <w:rPr>
          <w:rFonts w:ascii="Century Gothic" w:hAnsi="Century Gothic"/>
        </w:rPr>
        <w:t xml:space="preserve"> (e.g. j</w:t>
      </w:r>
      <w:r w:rsidR="00C03181">
        <w:rPr>
          <w:rFonts w:ascii="Century Gothic" w:hAnsi="Century Gothic"/>
        </w:rPr>
        <w:t>obs, resources, interesting fact</w:t>
      </w:r>
      <w:r w:rsidR="009369B5">
        <w:rPr>
          <w:rFonts w:ascii="Century Gothic" w:hAnsi="Century Gothic"/>
        </w:rPr>
        <w:t>s).</w:t>
      </w:r>
    </w:p>
    <w:p w14:paraId="19DEE24E" w14:textId="77777777" w:rsidR="00DA0078" w:rsidRDefault="00DA0078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must include at least </w:t>
      </w:r>
      <w:r w:rsidRPr="007C1844">
        <w:rPr>
          <w:rFonts w:ascii="Century Gothic" w:hAnsi="Century Gothic"/>
          <w:b/>
        </w:rPr>
        <w:t>2 pictures</w:t>
      </w:r>
      <w:r>
        <w:rPr>
          <w:rFonts w:ascii="Century Gothic" w:hAnsi="Century Gothic"/>
        </w:rPr>
        <w:t xml:space="preserve"> of your region on your infographic </w:t>
      </w:r>
      <w:r w:rsidR="00E1401B">
        <w:rPr>
          <w:rFonts w:ascii="Century Gothic" w:hAnsi="Century Gothic"/>
        </w:rPr>
        <w:t>– this will help your poster be eye-catching and make people understand a little bit more about your region!</w:t>
      </w:r>
    </w:p>
    <w:p w14:paraId="63F75308" w14:textId="11B69C8E" w:rsidR="00D22EB1" w:rsidRDefault="00D22EB1" w:rsidP="00FF3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You need to visit at least 3 different websites when you are researching!</w:t>
      </w:r>
      <w:r w:rsidR="009369B5">
        <w:rPr>
          <w:rFonts w:ascii="Century Gothic" w:hAnsi="Century Gothic"/>
        </w:rPr>
        <w:t xml:space="preserve"> Don’t forget to write down websites you use!</w:t>
      </w:r>
    </w:p>
    <w:p w14:paraId="169C7DAA" w14:textId="77777777" w:rsidR="00E1401B" w:rsidRDefault="00E1401B" w:rsidP="00E1401B">
      <w:pPr>
        <w:rPr>
          <w:rFonts w:ascii="Century Gothic" w:hAnsi="Century Gothic"/>
        </w:rPr>
      </w:pPr>
    </w:p>
    <w:p w14:paraId="0C8DA67F" w14:textId="5D289717" w:rsidR="00E1401B" w:rsidRPr="00E1401B" w:rsidRDefault="002C0CCF" w:rsidP="002C0CC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You will also share this with your classmates in a small presentation! In your presentation, you will need to do a good job convincing your classmates to travel here! You might want to dress up as if you were traveling to your region</w:t>
      </w:r>
      <w:r w:rsidR="007C1844">
        <w:rPr>
          <w:rFonts w:ascii="Century Gothic" w:hAnsi="Century Gothic"/>
        </w:rPr>
        <w:t xml:space="preserve"> (e.g., would it be cold? What activity would you be doing)</w:t>
      </w:r>
      <w:r>
        <w:rPr>
          <w:rFonts w:ascii="Century Gothic" w:hAnsi="Century Gothic"/>
        </w:rPr>
        <w:t>, or another creative way of sharing the excitement of your region with your classmates!</w:t>
      </w:r>
      <w:r w:rsidR="007C1844">
        <w:rPr>
          <w:rFonts w:ascii="Century Gothic" w:hAnsi="Century Gothic"/>
        </w:rPr>
        <w:t xml:space="preserve"> </w:t>
      </w:r>
      <w:r w:rsidR="003A4694">
        <w:rPr>
          <w:rFonts w:ascii="Century Gothic" w:hAnsi="Century Gothic"/>
        </w:rPr>
        <w:t>This is where you can tell stories about the region!</w:t>
      </w:r>
    </w:p>
    <w:p w14:paraId="31391168" w14:textId="77777777" w:rsidR="00DA0078" w:rsidRDefault="00DA0078" w:rsidP="00E1401B">
      <w:pPr>
        <w:pStyle w:val="ListParagraph"/>
        <w:ind w:left="1080"/>
        <w:rPr>
          <w:rFonts w:ascii="Century Gothic" w:hAnsi="Century Gothic"/>
        </w:rPr>
      </w:pPr>
    </w:p>
    <w:p w14:paraId="5027AA36" w14:textId="18B336C4" w:rsidR="003A4694" w:rsidRPr="003A4694" w:rsidRDefault="003A4694" w:rsidP="003A4694">
      <w:pPr>
        <w:jc w:val="center"/>
        <w:rPr>
          <w:rFonts w:ascii="Century Gothic" w:hAnsi="Century Gothic"/>
          <w:b/>
        </w:rPr>
      </w:pPr>
      <w:r w:rsidRPr="003A4694">
        <w:rPr>
          <w:rFonts w:ascii="Century Gothic" w:hAnsi="Century Gothic"/>
          <w:b/>
        </w:rPr>
        <w:lastRenderedPageBreak/>
        <w:t>Alberta Regions Infographic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808"/>
        <w:gridCol w:w="1687"/>
        <w:gridCol w:w="1660"/>
        <w:gridCol w:w="1707"/>
      </w:tblGrid>
      <w:tr w:rsidR="003A4694" w14:paraId="2C800358" w14:textId="77777777" w:rsidTr="00AF6090">
        <w:tc>
          <w:tcPr>
            <w:tcW w:w="1994" w:type="dxa"/>
          </w:tcPr>
          <w:p w14:paraId="065AD3E0" w14:textId="1EF2172D" w:rsidR="003A4694" w:rsidRPr="00735804" w:rsidRDefault="003A4694" w:rsidP="003A46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5804">
              <w:rPr>
                <w:rFonts w:ascii="Century Gothic" w:hAnsi="Century Gothic"/>
                <w:b/>
                <w:sz w:val="16"/>
                <w:szCs w:val="16"/>
              </w:rPr>
              <w:t>Outcomes</w:t>
            </w:r>
          </w:p>
        </w:tc>
        <w:tc>
          <w:tcPr>
            <w:tcW w:w="1808" w:type="dxa"/>
          </w:tcPr>
          <w:p w14:paraId="657EE9C0" w14:textId="66757C4B" w:rsidR="003A4694" w:rsidRPr="00735804" w:rsidRDefault="003A4694" w:rsidP="003A46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5804">
              <w:rPr>
                <w:rFonts w:ascii="Century Gothic" w:hAnsi="Century Gothic"/>
                <w:b/>
                <w:sz w:val="16"/>
                <w:szCs w:val="16"/>
              </w:rPr>
              <w:t>Level 1 – Not Meeting</w:t>
            </w:r>
          </w:p>
        </w:tc>
        <w:tc>
          <w:tcPr>
            <w:tcW w:w="1687" w:type="dxa"/>
          </w:tcPr>
          <w:p w14:paraId="50DA5F7D" w14:textId="442E23E9" w:rsidR="003A4694" w:rsidRPr="00735804" w:rsidRDefault="003A4694" w:rsidP="003A46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5804">
              <w:rPr>
                <w:rFonts w:ascii="Century Gothic" w:hAnsi="Century Gothic"/>
                <w:b/>
                <w:sz w:val="16"/>
                <w:szCs w:val="16"/>
              </w:rPr>
              <w:t>Level 2 - Basic</w:t>
            </w:r>
          </w:p>
        </w:tc>
        <w:tc>
          <w:tcPr>
            <w:tcW w:w="1660" w:type="dxa"/>
          </w:tcPr>
          <w:p w14:paraId="648E1819" w14:textId="3924733E" w:rsidR="003A4694" w:rsidRPr="00735804" w:rsidRDefault="003A4694" w:rsidP="003A46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5804">
              <w:rPr>
                <w:rFonts w:ascii="Century Gothic" w:hAnsi="Century Gothic"/>
                <w:b/>
                <w:sz w:val="16"/>
                <w:szCs w:val="16"/>
              </w:rPr>
              <w:t>Level 3 - Good</w:t>
            </w:r>
          </w:p>
        </w:tc>
        <w:tc>
          <w:tcPr>
            <w:tcW w:w="1707" w:type="dxa"/>
          </w:tcPr>
          <w:p w14:paraId="3A3F612E" w14:textId="692F7857" w:rsidR="003A4694" w:rsidRPr="00735804" w:rsidRDefault="003A4694" w:rsidP="003A46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5804">
              <w:rPr>
                <w:rFonts w:ascii="Century Gothic" w:hAnsi="Century Gothic"/>
                <w:b/>
                <w:sz w:val="16"/>
                <w:szCs w:val="16"/>
              </w:rPr>
              <w:t>Level 4 - Excellent</w:t>
            </w:r>
          </w:p>
        </w:tc>
      </w:tr>
      <w:tr w:rsidR="003A4694" w14:paraId="0D6718F4" w14:textId="77777777" w:rsidTr="00AF6090">
        <w:tc>
          <w:tcPr>
            <w:tcW w:w="1994" w:type="dxa"/>
          </w:tcPr>
          <w:p w14:paraId="05D6A60A" w14:textId="1F6F09E4" w:rsidR="003A4694" w:rsidRDefault="00E047C6" w:rsidP="003A46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E7CD2"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="008E02D8" w:rsidRPr="00CE7CD2">
              <w:rPr>
                <w:rFonts w:ascii="Century Gothic" w:hAnsi="Century Gothic"/>
                <w:b/>
                <w:sz w:val="20"/>
                <w:szCs w:val="20"/>
              </w:rPr>
              <w:t>rites to develop, organize and express information and ideas</w:t>
            </w:r>
          </w:p>
          <w:p w14:paraId="16AC8276" w14:textId="77777777" w:rsidR="00735804" w:rsidRDefault="00735804" w:rsidP="003A46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3159E83" w14:textId="53EDFF12" w:rsidR="00735804" w:rsidRDefault="00735804" w:rsidP="003A46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And</w:t>
            </w:r>
          </w:p>
          <w:p w14:paraId="6C5F2A22" w14:textId="77777777" w:rsidR="00735804" w:rsidRDefault="00735804" w:rsidP="003A46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0D1472" w14:textId="19E04DF8" w:rsidR="00735804" w:rsidRPr="00735804" w:rsidRDefault="00735804" w:rsidP="003A46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35804">
              <w:rPr>
                <w:rFonts w:ascii="Century Gothic" w:hAnsi="Century Gothic"/>
                <w:b/>
                <w:sz w:val="20"/>
                <w:szCs w:val="20"/>
              </w:rPr>
              <w:t>Represents ideas and creates understanding through a variety of media</w:t>
            </w:r>
          </w:p>
        </w:tc>
        <w:tc>
          <w:tcPr>
            <w:tcW w:w="1808" w:type="dxa"/>
          </w:tcPr>
          <w:p w14:paraId="46EA8B90" w14:textId="2AF96AC7" w:rsidR="00D55EDD" w:rsidRDefault="00786598" w:rsidP="007865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786598">
              <w:rPr>
                <w:rFonts w:ascii="Century Gothic" w:hAnsi="Century Gothic"/>
                <w:sz w:val="16"/>
                <w:szCs w:val="16"/>
              </w:rPr>
              <w:t>Infographic</w:t>
            </w:r>
            <w:r w:rsidR="00AF6090" w:rsidRPr="00786598">
              <w:rPr>
                <w:rFonts w:ascii="Century Gothic" w:hAnsi="Century Gothic"/>
                <w:sz w:val="16"/>
                <w:szCs w:val="16"/>
              </w:rPr>
              <w:t xml:space="preserve"> provides inaccurate or unrelated</w:t>
            </w:r>
            <w:r w:rsidR="0071418D" w:rsidRPr="00786598">
              <w:rPr>
                <w:rFonts w:ascii="Century Gothic" w:hAnsi="Century Gothic"/>
                <w:sz w:val="16"/>
                <w:szCs w:val="16"/>
              </w:rPr>
              <w:t xml:space="preserve"> information; limited information is included</w:t>
            </w:r>
          </w:p>
          <w:p w14:paraId="187F8F08" w14:textId="77777777" w:rsidR="007A4800" w:rsidRDefault="007A4800" w:rsidP="007865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8447FA" w14:textId="77777777" w:rsidR="007A4800" w:rsidRDefault="007A4800" w:rsidP="007865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7BC4AF" w14:textId="77777777" w:rsidR="007A4800" w:rsidRPr="00786598" w:rsidRDefault="007A4800" w:rsidP="007865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D62C35" w14:textId="3D821DA6" w:rsidR="0071418D" w:rsidRP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Spelling, grammar or punctuation errors make the infographic less clear and hard to understand</w:t>
            </w:r>
          </w:p>
        </w:tc>
        <w:tc>
          <w:tcPr>
            <w:tcW w:w="1687" w:type="dxa"/>
          </w:tcPr>
          <w:p w14:paraId="0633C5A9" w14:textId="77777777" w:rsidR="00786598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I</w:t>
            </w:r>
            <w:r w:rsidR="00F70593" w:rsidRPr="00CE7CD2">
              <w:rPr>
                <w:rFonts w:ascii="Century Gothic" w:hAnsi="Century Gothic"/>
                <w:sz w:val="16"/>
                <w:szCs w:val="16"/>
              </w:rPr>
              <w:t xml:space="preserve">nfographic includes </w:t>
            </w:r>
            <w:r w:rsidR="00D55EDD" w:rsidRPr="00CE7CD2">
              <w:rPr>
                <w:rFonts w:ascii="Century Gothic" w:hAnsi="Century Gothic"/>
                <w:sz w:val="16"/>
                <w:szCs w:val="16"/>
              </w:rPr>
              <w:t xml:space="preserve">basic </w:t>
            </w:r>
            <w:r w:rsidR="00F70593" w:rsidRPr="00CE7CD2">
              <w:rPr>
                <w:rFonts w:ascii="Century Gothic" w:hAnsi="Century Gothic"/>
                <w:sz w:val="16"/>
                <w:szCs w:val="16"/>
              </w:rPr>
              <w:t>factual information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; most facts given make sense and are somewhat clear</w:t>
            </w:r>
          </w:p>
          <w:p w14:paraId="04785C74" w14:textId="77777777" w:rsidR="007A4800" w:rsidRDefault="007A4800" w:rsidP="003A469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1025C" w14:textId="77777777" w:rsidR="007A4800" w:rsidRDefault="007A4800" w:rsidP="003A469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6AE270" w14:textId="2DFC2311" w:rsidR="003A4694" w:rsidRP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S</w:t>
            </w:r>
            <w:r w:rsidR="00F70593" w:rsidRPr="00CE7CD2">
              <w:rPr>
                <w:rFonts w:ascii="Century Gothic" w:hAnsi="Century Gothic"/>
                <w:sz w:val="16"/>
                <w:szCs w:val="16"/>
              </w:rPr>
              <w:t>pelling, grammar or punctuation e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rrors make the infographic less clear but information can still be understood</w:t>
            </w:r>
          </w:p>
        </w:tc>
        <w:tc>
          <w:tcPr>
            <w:tcW w:w="1660" w:type="dxa"/>
          </w:tcPr>
          <w:p w14:paraId="253A46E6" w14:textId="3CDA0796" w:rsidR="003A4694" w:rsidRP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 xml:space="preserve">Infographic includes </w:t>
            </w:r>
            <w:r w:rsidR="00F90A48" w:rsidRPr="00CE7CD2">
              <w:rPr>
                <w:rFonts w:ascii="Century Gothic" w:hAnsi="Century Gothic"/>
                <w:sz w:val="16"/>
                <w:szCs w:val="16"/>
              </w:rPr>
              <w:t xml:space="preserve">a variety of 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 xml:space="preserve">relevant </w:t>
            </w:r>
            <w:r w:rsidR="00F90A48" w:rsidRPr="00CE7CD2">
              <w:rPr>
                <w:rFonts w:ascii="Century Gothic" w:hAnsi="Century Gothic"/>
                <w:sz w:val="16"/>
                <w:szCs w:val="16"/>
              </w:rPr>
              <w:t>facts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>; effective vocabulary is used and substantial detail is included to demonstrate important information</w:t>
            </w:r>
          </w:p>
          <w:p w14:paraId="147DE631" w14:textId="3B110277" w:rsidR="00CE7CD2" w:rsidRP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>Spelling, grammar or punctuation errors are minimal and i</w:t>
            </w:r>
            <w:r>
              <w:rPr>
                <w:rFonts w:ascii="Century Gothic" w:hAnsi="Century Gothic"/>
                <w:sz w:val="16"/>
                <w:szCs w:val="16"/>
              </w:rPr>
              <w:t>nfographic is easily understood</w:t>
            </w:r>
          </w:p>
        </w:tc>
        <w:tc>
          <w:tcPr>
            <w:tcW w:w="1707" w:type="dxa"/>
          </w:tcPr>
          <w:p w14:paraId="3452F0CC" w14:textId="2BD2FC49" w:rsid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>Infographic includes insightful and precise facts; descriptive vocabulary is used and important and rich, creative details are used to demonstrate facts about the region</w:t>
            </w:r>
          </w:p>
          <w:p w14:paraId="709EE4EB" w14:textId="77777777" w:rsidR="007A4800" w:rsidRPr="00CE7CD2" w:rsidRDefault="007A4800" w:rsidP="003A469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F490E3" w14:textId="582552B0" w:rsidR="00D55EDD" w:rsidRP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>Spelling, grammar or punctuation errors do not detract from the infographic</w:t>
            </w:r>
          </w:p>
        </w:tc>
      </w:tr>
      <w:tr w:rsidR="003A4694" w14:paraId="00F201EC" w14:textId="77777777" w:rsidTr="00AF6090">
        <w:tc>
          <w:tcPr>
            <w:tcW w:w="1994" w:type="dxa"/>
          </w:tcPr>
          <w:p w14:paraId="4734FCDE" w14:textId="47BEADB6" w:rsidR="003A4694" w:rsidRPr="00CE7CD2" w:rsidRDefault="00E047C6" w:rsidP="003A46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E7CD2">
              <w:rPr>
                <w:rFonts w:ascii="Century Gothic" w:hAnsi="Century Gothic"/>
                <w:b/>
                <w:sz w:val="20"/>
                <w:szCs w:val="20"/>
              </w:rPr>
              <w:t>Manages and evaluates information and ideas</w:t>
            </w:r>
          </w:p>
        </w:tc>
        <w:tc>
          <w:tcPr>
            <w:tcW w:w="1808" w:type="dxa"/>
          </w:tcPr>
          <w:p w14:paraId="56D59B47" w14:textId="16987177" w:rsidR="003A4694" w:rsidRPr="00CE7CD2" w:rsidRDefault="00786598" w:rsidP="00CE7CD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D55EDD" w:rsidRPr="00CE7CD2">
              <w:rPr>
                <w:rFonts w:ascii="Century Gothic" w:hAnsi="Century Gothic"/>
                <w:sz w:val="16"/>
                <w:szCs w:val="16"/>
              </w:rPr>
              <w:t>Research and infographic have no clear organization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 xml:space="preserve"> and is not easily to understand</w:t>
            </w:r>
          </w:p>
        </w:tc>
        <w:tc>
          <w:tcPr>
            <w:tcW w:w="1687" w:type="dxa"/>
          </w:tcPr>
          <w:p w14:paraId="5BB2C955" w14:textId="71459AB9" w:rsidR="003A4694" w:rsidRPr="00CE7CD2" w:rsidRDefault="00786598" w:rsidP="00CE7CD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02385B" w:rsidRPr="00CE7CD2">
              <w:rPr>
                <w:rFonts w:ascii="Century Gothic" w:hAnsi="Century Gothic"/>
                <w:sz w:val="16"/>
                <w:szCs w:val="16"/>
              </w:rPr>
              <w:t>Research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 xml:space="preserve"> and infographic</w:t>
            </w:r>
            <w:r w:rsidR="0002385B" w:rsidRPr="00CE7CD2">
              <w:rPr>
                <w:rFonts w:ascii="Century Gothic" w:hAnsi="Century Gothic"/>
                <w:sz w:val="16"/>
                <w:szCs w:val="16"/>
              </w:rPr>
              <w:t xml:space="preserve"> is </w:t>
            </w:r>
            <w:r w:rsidR="00F469A7" w:rsidRPr="00CE7CD2">
              <w:rPr>
                <w:rFonts w:ascii="Century Gothic" w:hAnsi="Century Gothic"/>
                <w:sz w:val="16"/>
                <w:szCs w:val="16"/>
              </w:rPr>
              <w:t xml:space="preserve">adequately </w:t>
            </w:r>
            <w:r w:rsidR="00D9268E" w:rsidRPr="00CE7CD2">
              <w:rPr>
                <w:rFonts w:ascii="Century Gothic" w:hAnsi="Century Gothic"/>
                <w:sz w:val="16"/>
                <w:szCs w:val="16"/>
              </w:rPr>
              <w:t>organized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 xml:space="preserve"> and is fairly easy to understand</w:t>
            </w:r>
          </w:p>
        </w:tc>
        <w:tc>
          <w:tcPr>
            <w:tcW w:w="1660" w:type="dxa"/>
          </w:tcPr>
          <w:p w14:paraId="74E2BA36" w14:textId="164DA9C4" w:rsidR="003A4694" w:rsidRPr="00CE7CD2" w:rsidRDefault="00786598" w:rsidP="00CE7CD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>Research and infographic is thoughtfully organized and easy to understand</w:t>
            </w:r>
          </w:p>
        </w:tc>
        <w:tc>
          <w:tcPr>
            <w:tcW w:w="1707" w:type="dxa"/>
          </w:tcPr>
          <w:p w14:paraId="390E9EE1" w14:textId="3C766FBD" w:rsidR="00AF6090" w:rsidRPr="00CE7CD2" w:rsidRDefault="00786598" w:rsidP="003A469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D9268E" w:rsidRPr="00CE7CD2">
              <w:rPr>
                <w:rFonts w:ascii="Century Gothic" w:hAnsi="Century Gothic"/>
                <w:sz w:val="16"/>
                <w:szCs w:val="16"/>
              </w:rPr>
              <w:t>Research is thoroughly organized</w:t>
            </w:r>
            <w:r w:rsidR="00CE7CD2" w:rsidRPr="00CE7CD2">
              <w:rPr>
                <w:rFonts w:ascii="Century Gothic" w:hAnsi="Century Gothic"/>
                <w:sz w:val="16"/>
                <w:szCs w:val="16"/>
              </w:rPr>
              <w:t xml:space="preserve">/ clear and easy to understand </w:t>
            </w:r>
          </w:p>
        </w:tc>
      </w:tr>
      <w:tr w:rsidR="008E02D8" w14:paraId="215E6D34" w14:textId="77777777" w:rsidTr="00AF6090">
        <w:tc>
          <w:tcPr>
            <w:tcW w:w="1994" w:type="dxa"/>
          </w:tcPr>
          <w:p w14:paraId="6B15F9D7" w14:textId="070207BB" w:rsidR="008E02D8" w:rsidRPr="00CE7CD2" w:rsidRDefault="00E047C6" w:rsidP="008E02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E7CD2">
              <w:rPr>
                <w:rFonts w:ascii="Century Gothic" w:hAnsi="Century Gothic"/>
                <w:b/>
                <w:sz w:val="20"/>
                <w:szCs w:val="20"/>
              </w:rPr>
              <w:t>Demonstrates Knowledge and understanding of citizenship and identity</w:t>
            </w:r>
          </w:p>
        </w:tc>
        <w:tc>
          <w:tcPr>
            <w:tcW w:w="1808" w:type="dxa"/>
          </w:tcPr>
          <w:p w14:paraId="451E94A8" w14:textId="26A96D98" w:rsidR="008E02D8" w:rsidRPr="00CE7CD2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Infographic demonstrates a limited understanding of the region researched</w:t>
            </w:r>
          </w:p>
        </w:tc>
        <w:tc>
          <w:tcPr>
            <w:tcW w:w="1687" w:type="dxa"/>
          </w:tcPr>
          <w:p w14:paraId="4139CC12" w14:textId="4CDE2215" w:rsidR="008E02D8" w:rsidRPr="00CE7CD2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F469A7" w:rsidRPr="00CE7CD2">
              <w:rPr>
                <w:rFonts w:ascii="Century Gothic" w:hAnsi="Century Gothic"/>
                <w:sz w:val="16"/>
                <w:szCs w:val="16"/>
              </w:rPr>
              <w:t xml:space="preserve">Infographic demonstrates a simplistic understanding of the region researched </w:t>
            </w:r>
          </w:p>
        </w:tc>
        <w:tc>
          <w:tcPr>
            <w:tcW w:w="1660" w:type="dxa"/>
          </w:tcPr>
          <w:p w14:paraId="61569C9D" w14:textId="00CE4C82" w:rsidR="008E02D8" w:rsidRPr="00CE7CD2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1418D" w:rsidRPr="00CE7CD2">
              <w:rPr>
                <w:rFonts w:ascii="Century Gothic" w:hAnsi="Century Gothic"/>
                <w:sz w:val="16"/>
                <w:szCs w:val="16"/>
              </w:rPr>
              <w:t>Infographic demonstrates an in-depth understanding of the region researched</w:t>
            </w:r>
            <w:r w:rsidR="00F469A7" w:rsidRPr="00CE7CD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</w:tcPr>
          <w:p w14:paraId="52C31737" w14:textId="0559D8A5" w:rsidR="008E02D8" w:rsidRPr="00CE7CD2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F469A7" w:rsidRPr="00CE7CD2">
              <w:rPr>
                <w:rFonts w:ascii="Century Gothic" w:hAnsi="Century Gothic"/>
                <w:sz w:val="16"/>
                <w:szCs w:val="16"/>
              </w:rPr>
              <w:t>Infographic demonstrates a thorough understanding of the region researched</w:t>
            </w:r>
          </w:p>
        </w:tc>
      </w:tr>
      <w:tr w:rsidR="008E02D8" w14:paraId="1B5C932C" w14:textId="77777777" w:rsidTr="00AF6090">
        <w:tc>
          <w:tcPr>
            <w:tcW w:w="1994" w:type="dxa"/>
          </w:tcPr>
          <w:p w14:paraId="3E901DA9" w14:textId="37CA5019" w:rsidR="008E02D8" w:rsidRPr="00C71347" w:rsidRDefault="00E047C6" w:rsidP="008E02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1347">
              <w:rPr>
                <w:rFonts w:ascii="Century Gothic" w:hAnsi="Century Gothic"/>
                <w:b/>
                <w:sz w:val="20"/>
                <w:szCs w:val="20"/>
              </w:rPr>
              <w:t>Demonstrates skills and processes for inquiry and research</w:t>
            </w:r>
          </w:p>
        </w:tc>
        <w:tc>
          <w:tcPr>
            <w:tcW w:w="1808" w:type="dxa"/>
          </w:tcPr>
          <w:p w14:paraId="607F8217" w14:textId="62D8D502" w:rsidR="00AF6090" w:rsidRPr="00CE7CD2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1D51F1">
              <w:rPr>
                <w:rFonts w:ascii="Century Gothic" w:hAnsi="Century Gothic"/>
                <w:sz w:val="16"/>
                <w:szCs w:val="16"/>
              </w:rPr>
              <w:t>Li</w:t>
            </w:r>
            <w:r w:rsidR="00AF6090" w:rsidRPr="00CE7CD2">
              <w:rPr>
                <w:rFonts w:ascii="Century Gothic" w:hAnsi="Century Gothic"/>
                <w:sz w:val="16"/>
                <w:szCs w:val="16"/>
              </w:rPr>
              <w:t>mited research completed/</w:t>
            </w:r>
          </w:p>
          <w:p w14:paraId="2CC35858" w14:textId="5369CD07" w:rsidR="00AF6090" w:rsidRDefault="001D51F1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Handed-in</w:t>
            </w:r>
          </w:p>
          <w:p w14:paraId="3C6E620C" w14:textId="3370935D" w:rsidR="001D51F1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1D51F1">
              <w:rPr>
                <w:rFonts w:ascii="Century Gothic" w:hAnsi="Century Gothic"/>
                <w:sz w:val="16"/>
                <w:szCs w:val="16"/>
              </w:rPr>
              <w:t xml:space="preserve">Students needed significant </w:t>
            </w:r>
            <w:r w:rsidR="00E76EF7">
              <w:rPr>
                <w:rFonts w:ascii="Century Gothic" w:hAnsi="Century Gothic"/>
                <w:sz w:val="16"/>
                <w:szCs w:val="16"/>
              </w:rPr>
              <w:t>guidance</w:t>
            </w:r>
            <w:r w:rsidR="001D51F1">
              <w:rPr>
                <w:rFonts w:ascii="Century Gothic" w:hAnsi="Century Gothic"/>
                <w:sz w:val="16"/>
                <w:szCs w:val="16"/>
              </w:rPr>
              <w:t xml:space="preserve"> from teacher in order to find information</w:t>
            </w:r>
          </w:p>
          <w:p w14:paraId="6F94F687" w14:textId="77777777" w:rsidR="007A4800" w:rsidRPr="00CE7CD2" w:rsidRDefault="007A4800" w:rsidP="008E02D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CEB7F5" w14:textId="00D22504" w:rsidR="008E02D8" w:rsidRPr="00CE7CD2" w:rsidRDefault="00786598" w:rsidP="001D51F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F70593" w:rsidRPr="00CE7CD2">
              <w:rPr>
                <w:rFonts w:ascii="Century Gothic" w:hAnsi="Century Gothic"/>
                <w:sz w:val="16"/>
                <w:szCs w:val="16"/>
              </w:rPr>
              <w:t>Not able to work with partner</w:t>
            </w:r>
            <w:r w:rsidR="001D51F1">
              <w:rPr>
                <w:rFonts w:ascii="Century Gothic" w:hAnsi="Century Gothic"/>
                <w:sz w:val="16"/>
                <w:szCs w:val="16"/>
              </w:rPr>
              <w:t xml:space="preserve">/ </w:t>
            </w:r>
            <w:r w:rsidR="00AF6090" w:rsidRPr="00CE7CD2">
              <w:rPr>
                <w:rFonts w:ascii="Century Gothic" w:hAnsi="Century Gothic"/>
                <w:sz w:val="16"/>
                <w:szCs w:val="16"/>
              </w:rPr>
              <w:t xml:space="preserve">partners </w:t>
            </w:r>
            <w:r w:rsidR="001D51F1">
              <w:rPr>
                <w:rFonts w:ascii="Century Gothic" w:hAnsi="Century Gothic"/>
                <w:sz w:val="16"/>
                <w:szCs w:val="16"/>
              </w:rPr>
              <w:t>focus on task was minimal</w:t>
            </w:r>
          </w:p>
        </w:tc>
        <w:tc>
          <w:tcPr>
            <w:tcW w:w="1687" w:type="dxa"/>
          </w:tcPr>
          <w:p w14:paraId="5B7493DA" w14:textId="18E2AFD8" w:rsidR="008E02D8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1D51F1">
              <w:rPr>
                <w:rFonts w:ascii="Century Gothic" w:hAnsi="Century Gothic"/>
                <w:sz w:val="16"/>
                <w:szCs w:val="16"/>
              </w:rPr>
              <w:t xml:space="preserve">Simplistic research was completed/ handed in </w:t>
            </w:r>
          </w:p>
          <w:p w14:paraId="47E56CA2" w14:textId="4B80BD72" w:rsidR="00E76EF7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E76EF7">
              <w:rPr>
                <w:rFonts w:ascii="Century Gothic" w:hAnsi="Century Gothic"/>
                <w:sz w:val="16"/>
                <w:szCs w:val="16"/>
              </w:rPr>
              <w:t>Students needed guidance from teacher in order to find information</w:t>
            </w:r>
          </w:p>
          <w:p w14:paraId="2AE84E63" w14:textId="77777777" w:rsidR="007A4800" w:rsidRDefault="007A4800" w:rsidP="008E02D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13E716" w14:textId="77777777" w:rsidR="007A4800" w:rsidRDefault="007A4800" w:rsidP="008E02D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740A7E" w14:textId="24F0AACD" w:rsidR="00E76EF7" w:rsidRPr="00CE7CD2" w:rsidRDefault="00786598" w:rsidP="00E76EF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E76EF7">
              <w:rPr>
                <w:rFonts w:ascii="Century Gothic" w:hAnsi="Century Gothic"/>
                <w:sz w:val="16"/>
                <w:szCs w:val="16"/>
              </w:rPr>
              <w:t>Partners were able to work together and stay on task some of the time; worked to share responsibilities</w:t>
            </w:r>
          </w:p>
        </w:tc>
        <w:tc>
          <w:tcPr>
            <w:tcW w:w="1660" w:type="dxa"/>
          </w:tcPr>
          <w:p w14:paraId="256CB947" w14:textId="3FD53751" w:rsidR="008E02D8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DF1018">
              <w:rPr>
                <w:rFonts w:ascii="Century Gothic" w:hAnsi="Century Gothic"/>
                <w:sz w:val="16"/>
                <w:szCs w:val="16"/>
              </w:rPr>
              <w:t>In-depth research was completed/ handed in</w:t>
            </w:r>
          </w:p>
          <w:p w14:paraId="4D7B1E9C" w14:textId="71B7E4C8" w:rsidR="00DF1018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DF1018">
              <w:rPr>
                <w:rFonts w:ascii="Century Gothic" w:hAnsi="Century Gothic"/>
                <w:sz w:val="16"/>
                <w:szCs w:val="16"/>
              </w:rPr>
              <w:t xml:space="preserve">Students needed minimal guidance from teacher in order to find information </w:t>
            </w:r>
          </w:p>
          <w:p w14:paraId="78352C10" w14:textId="77777777" w:rsidR="007A4800" w:rsidRDefault="007A4800" w:rsidP="008E02D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C37177" w14:textId="36D0BC00" w:rsidR="00DF1018" w:rsidRPr="00CE7CD2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805B9E">
              <w:rPr>
                <w:rFonts w:ascii="Century Gothic" w:hAnsi="Century Gothic"/>
                <w:sz w:val="16"/>
                <w:szCs w:val="16"/>
              </w:rPr>
              <w:t>Partners were able to work together and stay on task without redirections; shared responsibilities and worked out any concerns</w:t>
            </w:r>
          </w:p>
        </w:tc>
        <w:tc>
          <w:tcPr>
            <w:tcW w:w="1707" w:type="dxa"/>
          </w:tcPr>
          <w:p w14:paraId="5DA910C6" w14:textId="00C922D9" w:rsidR="008E02D8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805B9E">
              <w:rPr>
                <w:rFonts w:ascii="Century Gothic" w:hAnsi="Century Gothic"/>
                <w:sz w:val="16"/>
                <w:szCs w:val="16"/>
              </w:rPr>
              <w:t>Complex research was completed/ handed in</w:t>
            </w:r>
          </w:p>
          <w:p w14:paraId="3F4BDF29" w14:textId="3F4A7FF3" w:rsidR="00805B9E" w:rsidRDefault="00786598" w:rsidP="008E02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805B9E">
              <w:rPr>
                <w:rFonts w:ascii="Century Gothic" w:hAnsi="Century Gothic"/>
                <w:sz w:val="16"/>
                <w:szCs w:val="16"/>
              </w:rPr>
              <w:t xml:space="preserve">Students did not need guidance from teacher in order to find a variety of </w:t>
            </w:r>
            <w:r w:rsidR="00C71347">
              <w:rPr>
                <w:rFonts w:ascii="Century Gothic" w:hAnsi="Century Gothic"/>
                <w:sz w:val="16"/>
                <w:szCs w:val="16"/>
              </w:rPr>
              <w:t xml:space="preserve">quality </w:t>
            </w:r>
            <w:r w:rsidR="00805B9E">
              <w:rPr>
                <w:rFonts w:ascii="Century Gothic" w:hAnsi="Century Gothic"/>
                <w:sz w:val="16"/>
                <w:szCs w:val="16"/>
              </w:rPr>
              <w:t xml:space="preserve">information </w:t>
            </w:r>
          </w:p>
          <w:p w14:paraId="44E4DF70" w14:textId="3E02A33C" w:rsidR="00C71347" w:rsidRPr="00CE7CD2" w:rsidRDefault="00786598" w:rsidP="0027201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C71347">
              <w:rPr>
                <w:rFonts w:ascii="Century Gothic" w:hAnsi="Century Gothic"/>
                <w:sz w:val="16"/>
                <w:szCs w:val="16"/>
              </w:rPr>
              <w:t xml:space="preserve">Partners worked effectively together; they shared responsibilities, worked cooperatively together, and stayed on task </w:t>
            </w:r>
          </w:p>
        </w:tc>
      </w:tr>
      <w:tr w:rsidR="00E047C6" w14:paraId="24781706" w14:textId="77777777" w:rsidTr="00AF6090">
        <w:tc>
          <w:tcPr>
            <w:tcW w:w="1994" w:type="dxa"/>
          </w:tcPr>
          <w:p w14:paraId="285AD751" w14:textId="39F55459" w:rsidR="00E047C6" w:rsidRPr="00735804" w:rsidRDefault="00E047C6" w:rsidP="00D22E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35804">
              <w:rPr>
                <w:rFonts w:ascii="Century Gothic" w:hAnsi="Century Gothic"/>
                <w:b/>
                <w:sz w:val="20"/>
                <w:szCs w:val="20"/>
              </w:rPr>
              <w:t>Communicates ideas in an informed and persuasive manner</w:t>
            </w:r>
          </w:p>
        </w:tc>
        <w:tc>
          <w:tcPr>
            <w:tcW w:w="1808" w:type="dxa"/>
          </w:tcPr>
          <w:p w14:paraId="3A1BB7B7" w14:textId="071D0168" w:rsidR="00E047C6" w:rsidRDefault="00C026E1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735804">
              <w:rPr>
                <w:rFonts w:ascii="Century Gothic" w:hAnsi="Century Gothic"/>
                <w:sz w:val="16"/>
                <w:szCs w:val="16"/>
              </w:rPr>
              <w:t>Infographic has no real organization and is unclear; it is hard to understand or read</w:t>
            </w:r>
          </w:p>
          <w:p w14:paraId="30033BE1" w14:textId="77777777" w:rsidR="00C026E1" w:rsidRDefault="00C026E1" w:rsidP="00D22EB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02F858" w14:textId="5463BE06" w:rsidR="00735804" w:rsidRPr="00CE7CD2" w:rsidRDefault="00735804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-Pictures do not relate to the written work or no pictures are included.</w:t>
            </w:r>
          </w:p>
        </w:tc>
        <w:tc>
          <w:tcPr>
            <w:tcW w:w="1687" w:type="dxa"/>
          </w:tcPr>
          <w:p w14:paraId="67958A3C" w14:textId="7ECB9E03" w:rsidR="00E047C6" w:rsidRDefault="00C026E1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2C07AB">
              <w:rPr>
                <w:rFonts w:ascii="Century Gothic" w:hAnsi="Century Gothic"/>
                <w:sz w:val="16"/>
                <w:szCs w:val="16"/>
              </w:rPr>
              <w:t xml:space="preserve">Infographic has some basic organization, but aspects of it </w:t>
            </w:r>
            <w:r w:rsidR="00735804">
              <w:rPr>
                <w:rFonts w:ascii="Century Gothic" w:hAnsi="Century Gothic"/>
                <w:sz w:val="16"/>
                <w:szCs w:val="16"/>
              </w:rPr>
              <w:t>are hard to understand or read.</w:t>
            </w:r>
          </w:p>
          <w:p w14:paraId="66C474C6" w14:textId="77777777" w:rsidR="002C07AB" w:rsidRDefault="002C07AB" w:rsidP="00D22EB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FE3178" w14:textId="4C97D996" w:rsidR="002C07AB" w:rsidRPr="00CE7CD2" w:rsidRDefault="002C07AB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-Pictures included</w:t>
            </w:r>
            <w:r w:rsidR="008416BB">
              <w:rPr>
                <w:rFonts w:ascii="Century Gothic" w:hAnsi="Century Gothic"/>
                <w:sz w:val="16"/>
                <w:szCs w:val="16"/>
              </w:rPr>
              <w:t xml:space="preserve"> sometimes relate to the written work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</w:tcPr>
          <w:p w14:paraId="3F9B0A5E" w14:textId="6479D1DF" w:rsidR="00E047C6" w:rsidRDefault="00C026E1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="008259E6">
              <w:rPr>
                <w:rFonts w:ascii="Century Gothic" w:hAnsi="Century Gothic"/>
                <w:sz w:val="16"/>
                <w:szCs w:val="16"/>
              </w:rPr>
              <w:t>Infographic’s</w:t>
            </w:r>
            <w:proofErr w:type="spellEnd"/>
            <w:r w:rsidR="008259E6">
              <w:rPr>
                <w:rFonts w:ascii="Century Gothic" w:hAnsi="Century Gothic"/>
                <w:sz w:val="16"/>
                <w:szCs w:val="16"/>
              </w:rPr>
              <w:t xml:space="preserve"> organization is well-developed and </w:t>
            </w:r>
            <w:r w:rsidR="00735804">
              <w:rPr>
                <w:rFonts w:ascii="Century Gothic" w:hAnsi="Century Gothic"/>
                <w:sz w:val="16"/>
                <w:szCs w:val="16"/>
              </w:rPr>
              <w:t>is easily understood; students have given some explanation as to why a tourist should visit their region</w:t>
            </w:r>
          </w:p>
          <w:p w14:paraId="4EBC98D7" w14:textId="01EA74C4" w:rsidR="00735804" w:rsidRPr="00CE7CD2" w:rsidRDefault="00735804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-Pictures</w:t>
            </w:r>
            <w:r w:rsidR="00272016">
              <w:rPr>
                <w:rFonts w:ascii="Century Gothic" w:hAnsi="Century Gothic"/>
                <w:sz w:val="16"/>
                <w:szCs w:val="16"/>
              </w:rPr>
              <w:t xml:space="preserve"> are included and related 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written work</w:t>
            </w:r>
          </w:p>
        </w:tc>
        <w:tc>
          <w:tcPr>
            <w:tcW w:w="1707" w:type="dxa"/>
          </w:tcPr>
          <w:p w14:paraId="0EA0D3B8" w14:textId="307550B9" w:rsidR="00D55EDD" w:rsidRPr="00CE7CD2" w:rsidRDefault="00C026E1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bookmarkStart w:id="0" w:name="_GoBack"/>
            <w:bookmarkEnd w:id="0"/>
            <w:r w:rsidR="00AF6090" w:rsidRPr="00CE7CD2">
              <w:rPr>
                <w:rFonts w:ascii="Century Gothic" w:hAnsi="Century Gothic"/>
                <w:sz w:val="16"/>
                <w:szCs w:val="16"/>
              </w:rPr>
              <w:t xml:space="preserve">Infographic is </w:t>
            </w:r>
            <w:r w:rsidR="008259E6">
              <w:rPr>
                <w:rFonts w:ascii="Century Gothic" w:hAnsi="Century Gothic"/>
                <w:sz w:val="16"/>
                <w:szCs w:val="16"/>
              </w:rPr>
              <w:t xml:space="preserve">clear, </w:t>
            </w:r>
            <w:r w:rsidR="00AF6090" w:rsidRPr="00CE7CD2">
              <w:rPr>
                <w:rFonts w:ascii="Century Gothic" w:hAnsi="Century Gothic"/>
                <w:sz w:val="16"/>
                <w:szCs w:val="16"/>
              </w:rPr>
              <w:t>organized and is eye catching and students have made a compelling explanation of why a tourist should visit their region</w:t>
            </w:r>
          </w:p>
          <w:p w14:paraId="34405E8D" w14:textId="5DFC9590" w:rsidR="00D55EDD" w:rsidRPr="00CE7CD2" w:rsidRDefault="008416BB" w:rsidP="00D22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-P</w:t>
            </w:r>
            <w:r w:rsidR="00D55EDD" w:rsidRPr="00CE7CD2">
              <w:rPr>
                <w:rFonts w:ascii="Century Gothic" w:hAnsi="Century Gothic"/>
                <w:sz w:val="16"/>
                <w:szCs w:val="16"/>
              </w:rPr>
              <w:t xml:space="preserve">ictures are included and are effective </w:t>
            </w:r>
            <w:r w:rsidR="00272016">
              <w:rPr>
                <w:rFonts w:ascii="Century Gothic" w:hAnsi="Century Gothic"/>
                <w:sz w:val="16"/>
                <w:szCs w:val="16"/>
              </w:rPr>
              <w:t xml:space="preserve">and relate to </w:t>
            </w:r>
            <w:r>
              <w:rPr>
                <w:rFonts w:ascii="Century Gothic" w:hAnsi="Century Gothic"/>
                <w:sz w:val="16"/>
                <w:szCs w:val="16"/>
              </w:rPr>
              <w:t>written work</w:t>
            </w:r>
          </w:p>
        </w:tc>
      </w:tr>
    </w:tbl>
    <w:p w14:paraId="603DC7B5" w14:textId="77777777" w:rsidR="003A4694" w:rsidRPr="003A4694" w:rsidRDefault="003A4694" w:rsidP="003A4694">
      <w:pPr>
        <w:rPr>
          <w:rFonts w:ascii="Century Gothic" w:hAnsi="Century Gothic"/>
        </w:rPr>
      </w:pPr>
    </w:p>
    <w:sectPr w:rsidR="003A4694" w:rsidRPr="003A4694" w:rsidSect="00CE3CF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CB42" w14:textId="77777777" w:rsidR="000565E0" w:rsidRDefault="000565E0" w:rsidP="000565E0">
      <w:r>
        <w:separator/>
      </w:r>
    </w:p>
  </w:endnote>
  <w:endnote w:type="continuationSeparator" w:id="0">
    <w:p w14:paraId="3A748174" w14:textId="77777777" w:rsidR="000565E0" w:rsidRDefault="000565E0" w:rsidP="0005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D9F5" w14:textId="77777777" w:rsidR="000565E0" w:rsidRDefault="000565E0" w:rsidP="000565E0">
      <w:r>
        <w:separator/>
      </w:r>
    </w:p>
  </w:footnote>
  <w:footnote w:type="continuationSeparator" w:id="0">
    <w:p w14:paraId="76DA5518" w14:textId="77777777" w:rsidR="000565E0" w:rsidRDefault="000565E0" w:rsidP="00056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7B66" w14:textId="7B219D66" w:rsidR="000565E0" w:rsidRDefault="000565E0" w:rsidP="000565E0">
    <w:pPr>
      <w:pStyle w:val="Header"/>
      <w:jc w:val="right"/>
      <w:rPr>
        <w:rFonts w:ascii="Century Gothic" w:hAnsi="Century Gothic"/>
      </w:rPr>
    </w:pPr>
    <w:r w:rsidRPr="000565E0">
      <w:rPr>
        <w:rFonts w:ascii="Century Gothic" w:hAnsi="Century Gothic"/>
      </w:rPr>
      <w:t>Partner’s names:</w:t>
    </w:r>
    <w:r>
      <w:rPr>
        <w:rFonts w:ascii="Century Gothic" w:hAnsi="Century Gothic"/>
      </w:rPr>
      <w:t xml:space="preserve"> </w:t>
    </w:r>
    <w:r w:rsidRPr="000565E0">
      <w:rPr>
        <w:rFonts w:ascii="Century Gothic" w:hAnsi="Century Gothic"/>
      </w:rPr>
      <w:t>____________________</w:t>
    </w:r>
  </w:p>
  <w:p w14:paraId="53A04EE2" w14:textId="47FF259E" w:rsidR="000565E0" w:rsidRPr="000565E0" w:rsidRDefault="000565E0" w:rsidP="000565E0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Due Date</w:t>
    </w:r>
    <w:proofErr w:type="gramStart"/>
    <w:r>
      <w:rPr>
        <w:rFonts w:ascii="Century Gothic" w:hAnsi="Century Gothic"/>
      </w:rPr>
      <w:t>:_</w:t>
    </w:r>
    <w:proofErr w:type="gramEnd"/>
    <w:r>
      <w:rPr>
        <w:rFonts w:ascii="Century Gothic" w:hAnsi="Century Gothic"/>
      </w:rPr>
      <w:t>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64F"/>
    <w:multiLevelType w:val="hybridMultilevel"/>
    <w:tmpl w:val="269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45F"/>
    <w:multiLevelType w:val="hybridMultilevel"/>
    <w:tmpl w:val="7A6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5A5C"/>
    <w:multiLevelType w:val="hybridMultilevel"/>
    <w:tmpl w:val="9A1A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36F12"/>
    <w:multiLevelType w:val="hybridMultilevel"/>
    <w:tmpl w:val="AF9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C61A0"/>
    <w:multiLevelType w:val="hybridMultilevel"/>
    <w:tmpl w:val="511CFF60"/>
    <w:lvl w:ilvl="0" w:tplc="415E13E4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25"/>
    <w:rsid w:val="00015425"/>
    <w:rsid w:val="0002385B"/>
    <w:rsid w:val="000565E0"/>
    <w:rsid w:val="001D51F1"/>
    <w:rsid w:val="00233D83"/>
    <w:rsid w:val="002436CE"/>
    <w:rsid w:val="00272016"/>
    <w:rsid w:val="002C07AB"/>
    <w:rsid w:val="002C0CCF"/>
    <w:rsid w:val="0033737E"/>
    <w:rsid w:val="003A4694"/>
    <w:rsid w:val="005B7D81"/>
    <w:rsid w:val="0071418D"/>
    <w:rsid w:val="007167A5"/>
    <w:rsid w:val="00735804"/>
    <w:rsid w:val="00786598"/>
    <w:rsid w:val="007A4800"/>
    <w:rsid w:val="007C1844"/>
    <w:rsid w:val="00805B9E"/>
    <w:rsid w:val="008259E6"/>
    <w:rsid w:val="00827479"/>
    <w:rsid w:val="008416BB"/>
    <w:rsid w:val="008E02D8"/>
    <w:rsid w:val="009369B5"/>
    <w:rsid w:val="00A4220D"/>
    <w:rsid w:val="00AF6090"/>
    <w:rsid w:val="00C026E1"/>
    <w:rsid w:val="00C03181"/>
    <w:rsid w:val="00C71347"/>
    <w:rsid w:val="00C80706"/>
    <w:rsid w:val="00C9519F"/>
    <w:rsid w:val="00CE3CF1"/>
    <w:rsid w:val="00CE7CD2"/>
    <w:rsid w:val="00D22EB1"/>
    <w:rsid w:val="00D55EDD"/>
    <w:rsid w:val="00D9268E"/>
    <w:rsid w:val="00DA0078"/>
    <w:rsid w:val="00DF1018"/>
    <w:rsid w:val="00E047C6"/>
    <w:rsid w:val="00E1401B"/>
    <w:rsid w:val="00E76EF7"/>
    <w:rsid w:val="00F07EE1"/>
    <w:rsid w:val="00F469A7"/>
    <w:rsid w:val="00F70593"/>
    <w:rsid w:val="00F90A48"/>
    <w:rsid w:val="00FE5A9B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EE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25"/>
    <w:pPr>
      <w:ind w:left="720"/>
      <w:contextualSpacing/>
    </w:pPr>
  </w:style>
  <w:style w:type="table" w:styleId="TableGrid">
    <w:name w:val="Table Grid"/>
    <w:basedOn w:val="TableNormal"/>
    <w:uiPriority w:val="59"/>
    <w:rsid w:val="003A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E0"/>
  </w:style>
  <w:style w:type="paragraph" w:styleId="Footer">
    <w:name w:val="footer"/>
    <w:basedOn w:val="Normal"/>
    <w:link w:val="FooterChar"/>
    <w:uiPriority w:val="99"/>
    <w:unhideWhenUsed/>
    <w:rsid w:val="00056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25"/>
    <w:pPr>
      <w:ind w:left="720"/>
      <w:contextualSpacing/>
    </w:pPr>
  </w:style>
  <w:style w:type="table" w:styleId="TableGrid">
    <w:name w:val="Table Grid"/>
    <w:basedOn w:val="TableNormal"/>
    <w:uiPriority w:val="59"/>
    <w:rsid w:val="003A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E0"/>
  </w:style>
  <w:style w:type="paragraph" w:styleId="Footer">
    <w:name w:val="footer"/>
    <w:basedOn w:val="Normal"/>
    <w:link w:val="FooterChar"/>
    <w:uiPriority w:val="99"/>
    <w:unhideWhenUsed/>
    <w:rsid w:val="00056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897</Words>
  <Characters>5113</Characters>
  <Application>Microsoft Macintosh Word</Application>
  <DocSecurity>0</DocSecurity>
  <Lines>42</Lines>
  <Paragraphs>11</Paragraphs>
  <ScaleCrop>false</ScaleCrop>
  <Company>Calgary Board of Education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23</cp:revision>
  <cp:lastPrinted>2017-10-18T15:49:00Z</cp:lastPrinted>
  <dcterms:created xsi:type="dcterms:W3CDTF">2017-10-10T15:46:00Z</dcterms:created>
  <dcterms:modified xsi:type="dcterms:W3CDTF">2017-10-18T15:49:00Z</dcterms:modified>
</cp:coreProperties>
</file>